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color w:val="0f172a"/>
          <w:sz w:val="48"/>
          <w:szCs w:val="48"/>
        </w:rPr>
        <w:t xml:space="preserve">Non-Disclosure Agreement (NDA)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Also known as a Confidentiality Agreement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agreement is between the two parties listed below. By signing, both sides agree to keep certain information private and not share it with others.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Party A (the one sharing information)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[Full name or company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Party B (the one receiving information)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[Full name or company name]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Start 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[Date]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End Date / Duration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2 years from the start date]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Purpose of sharing the information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[e.g. discussing a potential business partnership]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1. What This Agreement Covers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agreement covers all private or sensitive information that Party A shares with Party B. This includes things like: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Business plans and strategies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Financial information and numbers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Customer lists and contact details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Product or service ideas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Technical information and processes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Any other information marked as confidential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2. What is NOT Covered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agreement does not cover information that: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Was already known to Party B before receiving it from Party A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Is publicly available and not because of a breach of this agreement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Party B received from a third party who had the right to share it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Party B developed on their own, without using any information from Party A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3. What Party B Agrees To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Party B agrees to: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Keep all confidential information private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 share it with anyone outside their team without written permission from Party A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Only use the information for the purpose listed in the table above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Make sure any team members who see the information also keep it private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4. How Long This Lasts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Party B must keep the information confidential for the period listed in the table above. After that period, Party B must either return the information or delete it, if Party A asks.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5. What Happens if This Agreement is Broken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If Party B shares confidential information without permission, Party A has the right to take legal action and ask for compensation for any losses caused by the breach.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6. Exceptions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Party B may share confidential information if a court or government authority legally requires it. In that case, Party B must inform Party A as soon as possible so Party A can try to limit the disclosure.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7. Governing Law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agreement is governed by the laws of [Country / Region]. Any disputes will be handled in the courts of [Country / Region], unless both parties agree to use another method such as mediation.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8. Entire Agreement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document is the full agreement between the two parties on this topic. Any changes to it must be in writing and signed by both parties.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c2c2c"/>
          <w:sz w:val="26"/>
          <w:szCs w:val="26"/>
        </w:rPr>
        <w:t xml:space="preserve">Signatures</w:t>
      </w:r>
    </w:p>
    <w:p>
      <w:pPr>
        <w:spacing w:after="100" w:before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By signing below, both parties agree to everything written in this agreement.</w:t>
      </w:r>
    </w:p>
    <w:p>
      <w:pPr>
        <w:spacing w:after="60" w:before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Party A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999999" w:sz="4"/>
              </w:pBd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Party B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999999" w:sz="4"/>
              </w:pBdr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Title: _________________________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</w:t>
            </w:r>
          </w:p>
          <w:p>
            <w:pPr>
              <w:pBdr>
                <w:bottom w:val="single" w:color="999999" w:sz="4"/>
              </w:pBdr>
              <w:spacing w:before="1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__________________________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40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Note: This template is for reference only. It is not legal advice. Please check with a legal professional before signing any contract.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Arial" w:cs="Arial" w:eastAsia="Arial" w:hAnsi="Arial"/>
      <w:b/>
      <w:bCs/>
      <w:color w:val="2c2c2c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2026-05-02T11:43:39.118Z</dcterms:created>
  <dcterms:modified xsi:type="dcterms:W3CDTF">2026-05-02T11:43:39.119Z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